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0C2" w:rsidRPr="00FF0E67" w:rsidRDefault="001F00C2" w:rsidP="001F00C2">
      <w:pPr>
        <w:keepNext/>
        <w:keepLines/>
        <w:widowControl/>
        <w:rPr>
          <w:b/>
          <w:bCs/>
          <w:sz w:val="24"/>
          <w:szCs w:val="24"/>
        </w:rPr>
      </w:pPr>
    </w:p>
    <w:p w:rsidR="007E2148" w:rsidRDefault="007E2148" w:rsidP="001F00C2">
      <w:pPr>
        <w:keepNext/>
        <w:keepLines/>
        <w:widowControl/>
        <w:jc w:val="both"/>
        <w:rPr>
          <w:b/>
          <w:bCs/>
          <w:sz w:val="24"/>
          <w:szCs w:val="24"/>
        </w:rPr>
      </w:pPr>
    </w:p>
    <w:p w:rsidR="00EB27ED" w:rsidRDefault="00EB27ED" w:rsidP="001F00C2">
      <w:pPr>
        <w:keepNext/>
        <w:keepLines/>
        <w:widowControl/>
        <w:jc w:val="both"/>
        <w:rPr>
          <w:b/>
          <w:bCs/>
          <w:sz w:val="24"/>
          <w:szCs w:val="24"/>
        </w:rPr>
      </w:pPr>
    </w:p>
    <w:p w:rsidR="005344EA" w:rsidRPr="005344EA" w:rsidRDefault="00BA79D0" w:rsidP="005344EA">
      <w:pPr>
        <w:keepNext/>
        <w:keepLines/>
        <w:widowControl/>
        <w:jc w:val="both"/>
        <w:rPr>
          <w:b/>
          <w:sz w:val="24"/>
          <w:szCs w:val="24"/>
          <w:shd w:val="clear" w:color="auto" w:fill="FFFFFF"/>
        </w:rPr>
      </w:pPr>
      <w:r w:rsidRPr="005344EA">
        <w:rPr>
          <w:b/>
          <w:bCs/>
          <w:sz w:val="24"/>
          <w:szCs w:val="24"/>
        </w:rPr>
        <w:t xml:space="preserve">ВОПРОС </w:t>
      </w:r>
      <w:r w:rsidR="005344EA" w:rsidRPr="005344EA">
        <w:rPr>
          <w:b/>
          <w:bCs/>
          <w:sz w:val="24"/>
          <w:szCs w:val="24"/>
        </w:rPr>
        <w:t>2</w:t>
      </w:r>
      <w:r w:rsidRPr="005344EA">
        <w:rPr>
          <w:b/>
          <w:bCs/>
          <w:sz w:val="24"/>
          <w:szCs w:val="24"/>
        </w:rPr>
        <w:t>:</w:t>
      </w:r>
      <w:r w:rsidR="00A677C3" w:rsidRPr="005344EA">
        <w:rPr>
          <w:b/>
          <w:bCs/>
          <w:sz w:val="24"/>
          <w:szCs w:val="24"/>
        </w:rPr>
        <w:t xml:space="preserve"> </w:t>
      </w:r>
      <w:r w:rsidR="005344EA" w:rsidRPr="005344EA">
        <w:rPr>
          <w:b/>
          <w:bCs/>
          <w:sz w:val="24"/>
          <w:szCs w:val="24"/>
          <w:shd w:val="clear" w:color="auto" w:fill="FFFFFF"/>
        </w:rPr>
        <w:t>Об утверждении годовой бухгалтерской (финансовой) отчетности ПАО</w:t>
      </w:r>
      <w:r w:rsidR="005344EA">
        <w:rPr>
          <w:b/>
          <w:bCs/>
          <w:sz w:val="24"/>
          <w:szCs w:val="24"/>
          <w:shd w:val="clear" w:color="auto" w:fill="FFFFFF"/>
        </w:rPr>
        <w:t> </w:t>
      </w:r>
      <w:r w:rsidR="005344EA" w:rsidRPr="005344EA">
        <w:rPr>
          <w:b/>
          <w:bCs/>
          <w:sz w:val="24"/>
          <w:szCs w:val="24"/>
          <w:shd w:val="clear" w:color="auto" w:fill="FFFFFF"/>
        </w:rPr>
        <w:t>«</w:t>
      </w:r>
      <w:proofErr w:type="spellStart"/>
      <w:r w:rsidR="005344EA" w:rsidRPr="005344EA">
        <w:rPr>
          <w:b/>
          <w:bCs/>
          <w:sz w:val="24"/>
          <w:szCs w:val="24"/>
          <w:shd w:val="clear" w:color="auto" w:fill="FFFFFF"/>
        </w:rPr>
        <w:t>Россети</w:t>
      </w:r>
      <w:proofErr w:type="spellEnd"/>
      <w:r w:rsidR="005344EA" w:rsidRPr="005344EA">
        <w:rPr>
          <w:b/>
          <w:bCs/>
          <w:sz w:val="24"/>
          <w:szCs w:val="24"/>
          <w:shd w:val="clear" w:color="auto" w:fill="FFFFFF"/>
        </w:rPr>
        <w:t xml:space="preserve"> Сибирь» за 2025 год.</w:t>
      </w:r>
    </w:p>
    <w:p w:rsidR="00EB27ED" w:rsidRPr="00EB27ED" w:rsidRDefault="00EB27ED" w:rsidP="00EB27ED">
      <w:pPr>
        <w:keepNext/>
        <w:keepLines/>
        <w:widowControl/>
        <w:rPr>
          <w:b/>
          <w:bCs/>
          <w:sz w:val="24"/>
          <w:szCs w:val="24"/>
        </w:rPr>
      </w:pPr>
    </w:p>
    <w:p w:rsidR="007E2148" w:rsidRDefault="007E2148" w:rsidP="00EB27ED">
      <w:pPr>
        <w:keepNext/>
        <w:keepLines/>
        <w:widowControl/>
        <w:jc w:val="both"/>
      </w:pPr>
    </w:p>
    <w:p w:rsidR="00B8698F" w:rsidRPr="007E2148" w:rsidRDefault="00B8698F" w:rsidP="007E2148">
      <w:pPr>
        <w:pStyle w:val="a0"/>
      </w:pPr>
    </w:p>
    <w:p w:rsidR="00B8698F" w:rsidRPr="00BF0B7C" w:rsidRDefault="00B8698F" w:rsidP="00B8698F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B8698F" w:rsidRPr="00BF0B7C" w:rsidRDefault="00B8698F" w:rsidP="00B8698F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1F00C2" w:rsidRPr="00FF0E67" w:rsidRDefault="001F00C2" w:rsidP="00D03AE0">
      <w:pPr>
        <w:pStyle w:val="a0"/>
        <w:jc w:val="center"/>
        <w:rPr>
          <w:b/>
        </w:rPr>
      </w:pPr>
    </w:p>
    <w:p w:rsidR="00BA79D0" w:rsidRPr="00FF0E67" w:rsidRDefault="00BA79D0" w:rsidP="005344EA">
      <w:pPr>
        <w:pStyle w:val="a0"/>
        <w:spacing w:line="288" w:lineRule="atLeast"/>
        <w:ind w:firstLine="540"/>
        <w:jc w:val="both"/>
      </w:pPr>
      <w:r w:rsidRPr="00FF0E67">
        <w:t xml:space="preserve">В соответствии со ст. 47 и </w:t>
      </w:r>
      <w:proofErr w:type="spellStart"/>
      <w:r w:rsidRPr="00FF0E67">
        <w:t>п.п</w:t>
      </w:r>
      <w:proofErr w:type="spellEnd"/>
      <w:r w:rsidRPr="00FF0E67">
        <w:t>. 11 п. 1 ст. 48 Федерального закона от 26.12.1995 №</w:t>
      </w:r>
      <w:r w:rsidR="00C11C6E">
        <w:t xml:space="preserve"> </w:t>
      </w:r>
      <w:r w:rsidRPr="00FF0E67">
        <w:t xml:space="preserve">208-ФЗ «Об акционерных обществах» (далее </w:t>
      </w:r>
      <w:r w:rsidR="00631EE2" w:rsidRPr="00FF0E67">
        <w:t>–</w:t>
      </w:r>
      <w:r w:rsidRPr="00FF0E67">
        <w:t xml:space="preserve"> </w:t>
      </w:r>
      <w:r w:rsidR="00631EE2" w:rsidRPr="00FF0E67">
        <w:t>ФЗ Об АО</w:t>
      </w:r>
      <w:r w:rsidRPr="00FF0E67">
        <w:t xml:space="preserve">) на годовом </w:t>
      </w:r>
      <w:r w:rsidR="00F27A3D" w:rsidRPr="00FF0E67">
        <w:t xml:space="preserve">заседании </w:t>
      </w:r>
      <w:r w:rsidRPr="00FF0E67">
        <w:t>Общ</w:t>
      </w:r>
      <w:r w:rsidR="00F27A3D" w:rsidRPr="00FF0E67">
        <w:t>его</w:t>
      </w:r>
      <w:r w:rsidRPr="00FF0E67">
        <w:t xml:space="preserve"> собрании акционеров утверждается </w:t>
      </w:r>
      <w:r w:rsidR="005344EA">
        <w:t>годовая бухгалтерская (финансовая) отчетность общества</w:t>
      </w:r>
      <w:r w:rsidRPr="00FF0E67">
        <w:t>.</w:t>
      </w:r>
    </w:p>
    <w:p w:rsidR="005344EA" w:rsidRDefault="005344EA" w:rsidP="005344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ст. 14 Федерального закона от 06.12.2011 № 402-ФЗ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 xml:space="preserve">О бухгалтерском учете» годовая бухгалтерская (финансовая) отчетность организаций, за исключением случаев, установленных ФЗ «О бухгалтерском учете», состоит из: </w:t>
      </w:r>
    </w:p>
    <w:p w:rsidR="005344EA" w:rsidRDefault="005344EA" w:rsidP="005344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бухгалтерского баланса;</w:t>
      </w:r>
    </w:p>
    <w:p w:rsidR="005344EA" w:rsidRDefault="005344EA" w:rsidP="005344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отчета о финансовых результатах; </w:t>
      </w:r>
    </w:p>
    <w:p w:rsidR="005344EA" w:rsidRDefault="005344EA" w:rsidP="005344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приложений к ним. </w:t>
      </w:r>
    </w:p>
    <w:p w:rsidR="005344EA" w:rsidRDefault="005344EA" w:rsidP="005344EA">
      <w:pPr>
        <w:pStyle w:val="a0"/>
        <w:ind w:firstLine="567"/>
        <w:jc w:val="both"/>
      </w:pPr>
      <w:r>
        <w:t xml:space="preserve">Обязательный аудит Общества (в соответствии с Федеральным законом от 30.12.2008 № 307-ФЗ «Об аудиторской деятельности») за 2025 год проведен аудиторской организацией </w:t>
      </w:r>
      <w:r w:rsidRPr="005344EA">
        <w:t>ООО «Б1 – Аудит»</w:t>
      </w:r>
      <w:r>
        <w:t>.</w:t>
      </w:r>
    </w:p>
    <w:p w:rsidR="000732F2" w:rsidRPr="00FF0E67" w:rsidRDefault="000732F2" w:rsidP="005344EA">
      <w:pPr>
        <w:pStyle w:val="a0"/>
        <w:ind w:firstLine="567"/>
        <w:jc w:val="both"/>
      </w:pPr>
      <w:r w:rsidRPr="00FF0E67">
        <w:t xml:space="preserve">Ревизионной комиссией Общества выражено мнение о достоверности данных во всех существенных отношениях, содержащихся в </w:t>
      </w:r>
      <w:r w:rsidR="005344EA">
        <w:t>годовой бухгалтерской (финансовой) отчетности Общества за 2025 год</w:t>
      </w:r>
      <w:r w:rsidRPr="00FF0E67">
        <w:t xml:space="preserve"> (заключением Ревизионной комиссии </w:t>
      </w:r>
      <w:r w:rsidR="00F27A3D" w:rsidRPr="00FF0E67">
        <w:t xml:space="preserve">Общества </w:t>
      </w:r>
      <w:r w:rsidRPr="00FF0E67">
        <w:t xml:space="preserve">от </w:t>
      </w:r>
      <w:r w:rsidR="00A963AA">
        <w:t>29.04.2026</w:t>
      </w:r>
      <w:r w:rsidR="00F27A3D" w:rsidRPr="00FF0E67">
        <w:t xml:space="preserve">, протокол от </w:t>
      </w:r>
      <w:r w:rsidR="00A963AA">
        <w:t xml:space="preserve">29.04.2026 </w:t>
      </w:r>
      <w:r w:rsidR="00F27A3D" w:rsidRPr="00FF0E67">
        <w:t>№ 3</w:t>
      </w:r>
      <w:r w:rsidRPr="00FF0E67">
        <w:t>).</w:t>
      </w:r>
    </w:p>
    <w:p w:rsidR="00BA79D0" w:rsidRDefault="00BA79D0" w:rsidP="00F27A3D">
      <w:pPr>
        <w:ind w:firstLine="567"/>
        <w:jc w:val="both"/>
        <w:rPr>
          <w:sz w:val="24"/>
          <w:szCs w:val="24"/>
        </w:rPr>
      </w:pPr>
      <w:r w:rsidRPr="00FF0E67">
        <w:rPr>
          <w:sz w:val="24"/>
          <w:szCs w:val="24"/>
        </w:rPr>
        <w:t>Советом директоров ПАО «</w:t>
      </w:r>
      <w:proofErr w:type="spellStart"/>
      <w:r w:rsidR="00E81F86" w:rsidRPr="00FF0E67">
        <w:rPr>
          <w:sz w:val="24"/>
          <w:szCs w:val="24"/>
        </w:rPr>
        <w:t>Россети</w:t>
      </w:r>
      <w:proofErr w:type="spellEnd"/>
      <w:r w:rsidR="00E81F86" w:rsidRPr="00FF0E67">
        <w:rPr>
          <w:sz w:val="24"/>
          <w:szCs w:val="24"/>
        </w:rPr>
        <w:t xml:space="preserve"> Сибирь</w:t>
      </w:r>
      <w:r w:rsidRPr="00FF0E67">
        <w:rPr>
          <w:sz w:val="24"/>
          <w:szCs w:val="24"/>
        </w:rPr>
        <w:t xml:space="preserve">» </w:t>
      </w:r>
      <w:r w:rsidR="007D0D18" w:rsidRPr="00FF0E67">
        <w:rPr>
          <w:sz w:val="24"/>
          <w:szCs w:val="24"/>
        </w:rPr>
        <w:t xml:space="preserve">от </w:t>
      </w:r>
      <w:r w:rsidR="00B35F11" w:rsidRPr="00B35F11">
        <w:rPr>
          <w:sz w:val="24"/>
          <w:szCs w:val="24"/>
        </w:rPr>
        <w:t>20</w:t>
      </w:r>
      <w:r w:rsidR="00F27A3D" w:rsidRPr="00B35F11">
        <w:rPr>
          <w:sz w:val="24"/>
          <w:szCs w:val="24"/>
        </w:rPr>
        <w:t>.05.202</w:t>
      </w:r>
      <w:r w:rsidR="00B35F11" w:rsidRPr="00B35F11">
        <w:rPr>
          <w:sz w:val="24"/>
          <w:szCs w:val="24"/>
        </w:rPr>
        <w:t>6</w:t>
      </w:r>
      <w:r w:rsidR="004208C9" w:rsidRPr="00B35F11">
        <w:rPr>
          <w:sz w:val="24"/>
          <w:szCs w:val="24"/>
        </w:rPr>
        <w:t xml:space="preserve"> </w:t>
      </w:r>
      <w:r w:rsidR="000F1AB3" w:rsidRPr="00B35F11">
        <w:rPr>
          <w:sz w:val="24"/>
          <w:szCs w:val="24"/>
        </w:rPr>
        <w:t xml:space="preserve">(протокол от </w:t>
      </w:r>
      <w:r w:rsidR="00B35F11">
        <w:rPr>
          <w:sz w:val="24"/>
          <w:szCs w:val="24"/>
        </w:rPr>
        <w:t>22</w:t>
      </w:r>
      <w:r w:rsidR="000F1AB3" w:rsidRPr="00B35F11">
        <w:rPr>
          <w:sz w:val="24"/>
          <w:szCs w:val="24"/>
        </w:rPr>
        <w:t>.05.202</w:t>
      </w:r>
      <w:r w:rsidR="00B35F11">
        <w:rPr>
          <w:sz w:val="24"/>
          <w:szCs w:val="24"/>
        </w:rPr>
        <w:t>6</w:t>
      </w:r>
      <w:r w:rsidR="000F1AB3" w:rsidRPr="00B35F11">
        <w:rPr>
          <w:sz w:val="24"/>
          <w:szCs w:val="24"/>
        </w:rPr>
        <w:t xml:space="preserve"> №</w:t>
      </w:r>
      <w:r w:rsidR="0029231E" w:rsidRPr="00B35F11">
        <w:rPr>
          <w:sz w:val="24"/>
          <w:szCs w:val="24"/>
        </w:rPr>
        <w:t> </w:t>
      </w:r>
      <w:r w:rsidR="000F1AB3" w:rsidRPr="00B35F11">
        <w:rPr>
          <w:sz w:val="24"/>
          <w:szCs w:val="24"/>
        </w:rPr>
        <w:t>5</w:t>
      </w:r>
      <w:r w:rsidR="00B35F11">
        <w:rPr>
          <w:sz w:val="24"/>
          <w:szCs w:val="24"/>
        </w:rPr>
        <w:t>89/26</w:t>
      </w:r>
      <w:bookmarkStart w:id="0" w:name="_GoBack"/>
      <w:bookmarkEnd w:id="0"/>
      <w:r w:rsidR="000F1AB3" w:rsidRPr="00B35F11">
        <w:rPr>
          <w:sz w:val="24"/>
          <w:szCs w:val="24"/>
        </w:rPr>
        <w:t xml:space="preserve">) </w:t>
      </w:r>
      <w:r w:rsidRPr="00FF0E67">
        <w:rPr>
          <w:sz w:val="24"/>
          <w:szCs w:val="24"/>
        </w:rPr>
        <w:t xml:space="preserve">принято решение о предварительном утверждении </w:t>
      </w:r>
      <w:r w:rsidR="005344EA">
        <w:rPr>
          <w:sz w:val="24"/>
          <w:szCs w:val="24"/>
        </w:rPr>
        <w:t xml:space="preserve">годовой бухгалтерской (финансовой) отчетности Общества за </w:t>
      </w:r>
      <w:r w:rsidR="00F27A3D" w:rsidRPr="00FF0E67">
        <w:rPr>
          <w:sz w:val="24"/>
          <w:szCs w:val="24"/>
        </w:rPr>
        <w:t>202</w:t>
      </w:r>
      <w:r w:rsidR="00A963AA">
        <w:rPr>
          <w:sz w:val="24"/>
          <w:szCs w:val="24"/>
        </w:rPr>
        <w:t>5</w:t>
      </w:r>
      <w:r w:rsidR="00F27A3D" w:rsidRPr="00FF0E67">
        <w:rPr>
          <w:sz w:val="24"/>
          <w:szCs w:val="24"/>
        </w:rPr>
        <w:t xml:space="preserve"> год</w:t>
      </w:r>
      <w:r w:rsidR="00A963AA">
        <w:rPr>
          <w:sz w:val="24"/>
          <w:szCs w:val="24"/>
        </w:rPr>
        <w:t xml:space="preserve">. </w:t>
      </w:r>
      <w:r w:rsidR="00F27A3D" w:rsidRPr="00FF0E67">
        <w:rPr>
          <w:sz w:val="24"/>
          <w:szCs w:val="24"/>
        </w:rPr>
        <w:t xml:space="preserve"> </w:t>
      </w:r>
    </w:p>
    <w:p w:rsidR="00CF03D8" w:rsidRPr="00CF03D8" w:rsidRDefault="00CF03D8" w:rsidP="00CF03D8">
      <w:pPr>
        <w:pStyle w:val="a0"/>
        <w:ind w:firstLine="567"/>
        <w:jc w:val="both"/>
      </w:pPr>
      <w:r>
        <w:t>В соответствии с п. 10.8 Устава Общества голосование на заседании Общего собрания акционеров по данному вопросу осуществляется по принципу «одна голосующая акция – один голос».</w:t>
      </w:r>
    </w:p>
    <w:p w:rsidR="00BA79D0" w:rsidRPr="00FF0E67" w:rsidRDefault="00BA79D0" w:rsidP="00631EE2">
      <w:pPr>
        <w:pStyle w:val="a0"/>
        <w:spacing w:line="288" w:lineRule="atLeast"/>
        <w:ind w:firstLine="540"/>
        <w:jc w:val="both"/>
      </w:pPr>
      <w:r w:rsidRPr="00FF0E67">
        <w:t>Согласно п.</w:t>
      </w:r>
      <w:r w:rsidR="001F00C2" w:rsidRPr="00FF0E67">
        <w:t xml:space="preserve"> </w:t>
      </w:r>
      <w:r w:rsidRPr="00FF0E67">
        <w:t xml:space="preserve">2 ст. 49 </w:t>
      </w:r>
      <w:r w:rsidR="00631EE2" w:rsidRPr="00FF0E67">
        <w:t xml:space="preserve">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1F00C2" w:rsidRDefault="001F00C2" w:rsidP="001F00C2">
      <w:pPr>
        <w:pStyle w:val="1"/>
        <w:ind w:firstLine="709"/>
        <w:jc w:val="both"/>
      </w:pPr>
      <w:r w:rsidRPr="00FF0E67">
        <w:t>С учетом изложенного годовому заседанию Общего собрания акционеров ПАО «</w:t>
      </w:r>
      <w:proofErr w:type="spellStart"/>
      <w:r w:rsidRPr="00FF0E67">
        <w:t>Россети</w:t>
      </w:r>
      <w:proofErr w:type="spellEnd"/>
      <w:r w:rsidRPr="00FF0E67">
        <w:t xml:space="preserve"> Сибирь» </w:t>
      </w:r>
      <w:r w:rsidR="00643294">
        <w:t xml:space="preserve">(далее – Заседание) </w:t>
      </w:r>
      <w:r w:rsidRPr="00FF0E67">
        <w:t>предлагается принять решение в соответствии с прилагаемым проектом.</w:t>
      </w:r>
    </w:p>
    <w:p w:rsidR="00A963AA" w:rsidRPr="00FF0E67" w:rsidRDefault="00A963AA" w:rsidP="001F00C2">
      <w:pPr>
        <w:pStyle w:val="1"/>
        <w:ind w:firstLine="709"/>
        <w:jc w:val="both"/>
      </w:pPr>
    </w:p>
    <w:p w:rsidR="00A963AA" w:rsidRDefault="00A963AA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</w:p>
    <w:p w:rsidR="00BA79D0" w:rsidRPr="00FF0E67" w:rsidRDefault="00BA79D0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FF0E67">
        <w:rPr>
          <w:bCs/>
          <w:i/>
          <w:sz w:val="24"/>
          <w:szCs w:val="24"/>
        </w:rPr>
        <w:t>Проект решения:</w:t>
      </w:r>
    </w:p>
    <w:p w:rsidR="00A963AA" w:rsidRPr="00A963AA" w:rsidRDefault="005344EA" w:rsidP="00A963AA">
      <w:pPr>
        <w:ind w:firstLine="484"/>
        <w:jc w:val="both"/>
        <w:rPr>
          <w:b/>
          <w:sz w:val="24"/>
          <w:szCs w:val="24"/>
        </w:rPr>
      </w:pPr>
      <w:r w:rsidRPr="00AF0D81">
        <w:rPr>
          <w:b/>
          <w:sz w:val="24"/>
          <w:szCs w:val="24"/>
        </w:rPr>
        <w:t>Утвердить годовую бухгалтерскую (финансовую) отчетность ПАО «</w:t>
      </w:r>
      <w:proofErr w:type="spellStart"/>
      <w:r w:rsidRPr="00AF0D81">
        <w:rPr>
          <w:b/>
          <w:sz w:val="24"/>
          <w:szCs w:val="24"/>
        </w:rPr>
        <w:t>Россети</w:t>
      </w:r>
      <w:proofErr w:type="spellEnd"/>
      <w:r w:rsidRPr="00AF0D81">
        <w:rPr>
          <w:b/>
          <w:sz w:val="24"/>
          <w:szCs w:val="24"/>
        </w:rPr>
        <w:t xml:space="preserve"> Сибирь» за 2025 год согласно приложению № 2</w:t>
      </w:r>
      <w:r w:rsidR="00A963AA" w:rsidRPr="00AF0D81">
        <w:rPr>
          <w:b/>
          <w:sz w:val="24"/>
          <w:szCs w:val="24"/>
        </w:rPr>
        <w:t>.</w:t>
      </w:r>
      <w:r w:rsidR="00A963AA">
        <w:rPr>
          <w:rStyle w:val="a7"/>
          <w:b/>
          <w:sz w:val="24"/>
          <w:szCs w:val="24"/>
        </w:rPr>
        <w:footnoteReference w:id="1"/>
      </w:r>
    </w:p>
    <w:p w:rsidR="00D03AE0" w:rsidRPr="00A963AA" w:rsidRDefault="00D03AE0" w:rsidP="00D03AE0">
      <w:pPr>
        <w:pStyle w:val="a0"/>
      </w:pPr>
    </w:p>
    <w:sectPr w:rsidR="00D03AE0" w:rsidRPr="00A963AA" w:rsidSect="001F00C2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AE0" w:rsidRDefault="00D03AE0" w:rsidP="00D03AE0">
      <w:r>
        <w:separator/>
      </w:r>
    </w:p>
  </w:endnote>
  <w:endnote w:type="continuationSeparator" w:id="0">
    <w:p w:rsidR="00D03AE0" w:rsidRDefault="00D03AE0" w:rsidP="00D0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AE0" w:rsidRDefault="00D03AE0" w:rsidP="00D03AE0">
      <w:r>
        <w:separator/>
      </w:r>
    </w:p>
  </w:footnote>
  <w:footnote w:type="continuationSeparator" w:id="0">
    <w:p w:rsidR="00D03AE0" w:rsidRDefault="00D03AE0" w:rsidP="00D03AE0">
      <w:r>
        <w:continuationSeparator/>
      </w:r>
    </w:p>
  </w:footnote>
  <w:footnote w:id="1">
    <w:p w:rsidR="00A963AA" w:rsidRDefault="00A963AA" w:rsidP="00900302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="005344EA">
        <w:rPr>
          <w:sz w:val="16"/>
          <w:szCs w:val="16"/>
        </w:rPr>
        <w:t>С годовой бухгалтерской (финансовой) отчетностью ПАО «</w:t>
      </w:r>
      <w:proofErr w:type="spellStart"/>
      <w:r w:rsidR="005344EA">
        <w:rPr>
          <w:sz w:val="16"/>
          <w:szCs w:val="16"/>
        </w:rPr>
        <w:t>Россети</w:t>
      </w:r>
      <w:proofErr w:type="spellEnd"/>
      <w:r w:rsidR="005344EA">
        <w:rPr>
          <w:sz w:val="16"/>
          <w:szCs w:val="16"/>
        </w:rPr>
        <w:t xml:space="preserve"> Сибирь» за 2025 год, включенным в состав информации (материалов), подлежащей предоставлению Заседания, можно ознакомиться на сайте Общества в сети Интернет по адресу: https://www.rosseti-sib.ru/.</w:t>
      </w:r>
      <w:r w:rsidR="005344EA">
        <w:rPr>
          <w:b/>
          <w:sz w:val="16"/>
          <w:szCs w:val="16"/>
        </w:rPr>
        <w:t xml:space="preserve"> </w:t>
      </w:r>
      <w:r w:rsidR="005344EA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97C1D"/>
    <w:multiLevelType w:val="hybridMultilevel"/>
    <w:tmpl w:val="7AA45778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74"/>
    <w:rsid w:val="00010C53"/>
    <w:rsid w:val="000732F2"/>
    <w:rsid w:val="000B1374"/>
    <w:rsid w:val="000F1AB3"/>
    <w:rsid w:val="00107AA7"/>
    <w:rsid w:val="001F00C2"/>
    <w:rsid w:val="00230023"/>
    <w:rsid w:val="0029231E"/>
    <w:rsid w:val="00375C95"/>
    <w:rsid w:val="00415EED"/>
    <w:rsid w:val="004208C9"/>
    <w:rsid w:val="00425F42"/>
    <w:rsid w:val="00467AAD"/>
    <w:rsid w:val="00470D16"/>
    <w:rsid w:val="0052514C"/>
    <w:rsid w:val="005344EA"/>
    <w:rsid w:val="005921E7"/>
    <w:rsid w:val="00631EE2"/>
    <w:rsid w:val="00643294"/>
    <w:rsid w:val="006E6CC2"/>
    <w:rsid w:val="007D0D18"/>
    <w:rsid w:val="007E2148"/>
    <w:rsid w:val="008A39F0"/>
    <w:rsid w:val="00900302"/>
    <w:rsid w:val="00A55431"/>
    <w:rsid w:val="00A677C3"/>
    <w:rsid w:val="00A941B6"/>
    <w:rsid w:val="00A963AA"/>
    <w:rsid w:val="00AB4DD0"/>
    <w:rsid w:val="00AF0D81"/>
    <w:rsid w:val="00B35F11"/>
    <w:rsid w:val="00B8698F"/>
    <w:rsid w:val="00BA79D0"/>
    <w:rsid w:val="00BE3236"/>
    <w:rsid w:val="00C11C6E"/>
    <w:rsid w:val="00CA4245"/>
    <w:rsid w:val="00CF03D8"/>
    <w:rsid w:val="00D03AE0"/>
    <w:rsid w:val="00D16A86"/>
    <w:rsid w:val="00D32CA5"/>
    <w:rsid w:val="00DE265A"/>
    <w:rsid w:val="00E1539C"/>
    <w:rsid w:val="00E81F86"/>
    <w:rsid w:val="00E86546"/>
    <w:rsid w:val="00EB27ED"/>
    <w:rsid w:val="00F27A3D"/>
    <w:rsid w:val="00F57174"/>
    <w:rsid w:val="00F768F5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1F516"/>
  <w15:chartTrackingRefBased/>
  <w15:docId w15:val="{25BFC414-43AF-46D0-BB9A-4D10E08B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BA79D0"/>
    <w:rPr>
      <w:sz w:val="24"/>
      <w:szCs w:val="24"/>
    </w:rPr>
  </w:style>
  <w:style w:type="character" w:styleId="a4">
    <w:name w:val="Hyperlink"/>
    <w:uiPriority w:val="99"/>
    <w:unhideWhenUsed/>
    <w:rsid w:val="00D32CA5"/>
    <w:rPr>
      <w:color w:val="0563C1"/>
      <w:u w:val="single"/>
    </w:rPr>
  </w:style>
  <w:style w:type="paragraph" w:styleId="a5">
    <w:name w:val="footnote text"/>
    <w:basedOn w:val="a"/>
    <w:link w:val="a6"/>
    <w:semiHidden/>
    <w:unhideWhenUsed/>
    <w:rsid w:val="00D03AE0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1"/>
    <w:link w:val="a5"/>
    <w:semiHidden/>
    <w:rsid w:val="00D03A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semiHidden/>
    <w:unhideWhenUsed/>
    <w:rsid w:val="00D03AE0"/>
    <w:rPr>
      <w:vertAlign w:val="superscript"/>
    </w:rPr>
  </w:style>
  <w:style w:type="paragraph" w:customStyle="1" w:styleId="1">
    <w:name w:val="Обычный (Интернет)1"/>
    <w:uiPriority w:val="99"/>
    <w:rsid w:val="001F00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9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6766ABC-0DF3-44CE-9204-8BBCCA64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8</cp:revision>
  <dcterms:created xsi:type="dcterms:W3CDTF">2026-05-10T13:14:00Z</dcterms:created>
  <dcterms:modified xsi:type="dcterms:W3CDTF">2026-05-21T08:33:00Z</dcterms:modified>
</cp:coreProperties>
</file>